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3">
      <w:pPr>
        <w:ind w:left="-425.19685039370086"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bCs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Relato de Experiência</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INTRODUÇÃO</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left="-425.19685039370086" w:right="6"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9"/>
          <w:sz w:val="24"/>
          <w:szCs w:val="24"/>
          <w:rtl w:val="0"/>
        </w:rPr>
        <w:t xml:space="preserve">O texto poderá ser escrito em português, espanhol ou inglês. Deverá estar justificado, parágrafo 1,25, espaçamento de linha 1,5, letra Times New Roman, fonte 12, margens superior e esqueda 3 cm e inferior e direita 2 cm.. O Relato deve conter entre 2 (duas) e 4 (quatro) páginas, contando desde a introdução até as referências. Nesse espaço, os autores devem situar o leitor no contexto da experiência vivenciada, de modo sucinto, oferecendo uma visão global da experiência. Observe, esse modelo já está na formatação. Basta escrever seguindo esse modelo e o seu artigo já estará dentro das normas do evento.</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ab/>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RELATO DE EXPERIÊNCIA</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Como o próprio nome já diz, o Relato de Experiência trata-se de um trabalho no qual o(s) autor(es) irá(ão) compartilhar uma experiência vivenciada, entretanto, essa experiência é sobre, especificamente, referentes a atividades de extensão. Qualquer outra experiência que não seja de uma atividade de extensão não será aceita. Ressalta-se ainda que essa experiência tem que ser significativa não apenas para os autores, mas também para o campo do qual o trabalho se pauta. Dessa forma, é importante que o(s) autor(es) apresentem dados e suas impressões críticas sobre o assunto abordado, sempre trazendo citações estudiosos da área para fundamentar as análises.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Deve-se apresentar rapidamente o problema, em seguida a metodologia utilizada e por fim, o relato da experiência, de modo impessoal, informando o público-alvo e demais dados que venham mostrar ao leitor a pertinência do relato, destacando possíveis questionamentos, soluções e intervenções.</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Para enriquecer o relato, pode-se inserir no corpo de texto imagens que retratem a vivência. Todos esses elementos devem estar enumerados e identificados, contendo a fonte. Os dados de identificação devem estar acima da figura, em Times New Roman, tamanho 10, centralizado. Caso a fonte seja dos autores, colocar: Fonte Própria como mostram as imagens abaixo.</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5">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16">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47"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49"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left="-425.19685039370086"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19">
      <w:pPr>
        <w:ind w:left="-425.19685039370086"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gjdgxs" w:id="0"/>
      <w:bookmarkEnd w:id="0"/>
      <w:r w:rsidDel="00000000" w:rsidR="00000000" w:rsidRPr="00000000">
        <w:rPr>
          <w:rFonts w:ascii="Times New Roman" w:cs="Times New Roman" w:eastAsia="Times New Roman" w:hAnsi="Times New Roman"/>
          <w:b w:val="1"/>
          <w:bCs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xfjrdpkfexj" w:id="1"/>
      <w:bookmarkEnd w:id="1"/>
      <w:r w:rsidDel="00000000" w:rsidR="00000000" w:rsidRPr="00000000">
        <w:rPr>
          <w:rtl w:val="0"/>
        </w:rPr>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0">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p w:rsidR="00000000" w:rsidDel="00000000" w:rsidP="00000000" w:rsidRDefault="00000000" w:rsidRPr="00000000" w14:paraId="00000031">
      <w:pPr>
        <w:ind w:left="-425.19685039370086" w:firstLine="0"/>
        <w:jc w:val="center"/>
        <w:rPr>
          <w:rFonts w:ascii="Times New Roman" w:cs="Times New Roman" w:eastAsia="Times New Roman" w:hAnsi="Times New Roman"/>
          <w:sz w:val="20"/>
          <w:szCs w:val="20"/>
        </w:rPr>
      </w:pPr>
      <w:r w:rsidDel="00000000" w:rsidR="00000000" w:rsidRPr="00000000">
        <w:rPr>
          <w:rtl w:val="0"/>
        </w:rPr>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3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33">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34">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35">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36">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7">
            <w:pPr>
              <w:ind w:left="-425.19685039370086" w:firstLine="0"/>
              <w:jc w:val="center"/>
              <w:rPr>
                <w:rFonts w:ascii="Times New Roman" w:cs="Times New Roman" w:eastAsia="Times New Roman" w:hAnsi="Times New Roman"/>
                <w:i w:val="1"/>
                <w:iCs w:val="1"/>
                <w:color w:val="000000"/>
                <w:sz w:val="24"/>
                <w:szCs w:val="24"/>
              </w:rPr>
            </w:pPr>
            <w:r w:rsidDel="00000000" w:rsidR="00000000" w:rsidRPr="00000000">
              <w:rPr>
                <w:rtl w:val="0"/>
              </w:rPr>
            </w:r>
          </w:p>
        </w:tc>
        <w:tc>
          <w:tcPr/>
          <w:p w:rsidR="00000000" w:rsidDel="00000000" w:rsidP="00000000" w:rsidRDefault="00000000" w:rsidRPr="00000000" w14:paraId="00000038">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9">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3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4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4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4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4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4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48" name="image6.png"/>
            <a:graphic>
              <a:graphicData uri="http://schemas.openxmlformats.org/drawingml/2006/picture">
                <pic:pic>
                  <pic:nvPicPr>
                    <pic:cNvPr id="0" name="image6.png"/>
                    <pic:cNvPicPr preferRelativeResize="0"/>
                  </pic:nvPicPr>
                  <pic:blipFill>
                    <a:blip r:embed="rId10"/>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CONCLUSÕES</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São apresentadas as considerações sobre a experiência de extensão vivenciada, apontando possibilidades futuras de outras propostas. Neste momento são relacionadas às diversas ideias desenvolvidas ao longo do trabalho, num processo de síntese dos principais aspectos vivenciados, com os comentários do autor e as contribuições trazidas pela experiência.</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bCs w:val="1"/>
          <w:color w:val="00000a"/>
          <w:sz w:val="28"/>
          <w:szCs w:val="28"/>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REFERÊNCIAS</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Trata-se de uma listagem dos livros, artigos e outros elementos de autores efetivamente utilizados e referenciados ao longo do artigo. Times New Roman 12, espaçamento é simples, texto justificado, não contém parágrafo, os autores são apresentados em ordem alfabética, com um espaço entre eles, como apresentado abaixo:</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bCs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bCs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bCs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bCs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bCs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0Brasileira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 [</w:t>
    </w:r>
    <w:r w:rsidDel="00000000" w:rsidR="00000000" w:rsidRPr="00000000">
      <w:rPr>
        <w:rFonts w:ascii="Times New Roman" w:cs="Times New Roman" w:eastAsia="Times New Roman" w:hAnsi="Times New Roman"/>
        <w:b w:val="1"/>
        <w:bCs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bCs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-1022345</wp:posOffset>
          </wp:positionH>
          <wp:positionV relativeFrom="paragraph">
            <wp:posOffset>48098</wp:posOffset>
          </wp:positionV>
          <wp:extent cx="1782301" cy="542925"/>
          <wp:effectExtent b="0" l="0" r="0" t="0"/>
          <wp:wrapNone/>
          <wp:docPr id="5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widowControl w:val="1"/>
      <w:tabs>
        <w:tab w:val="center" w:leader="none" w:pos="4524"/>
        <w:tab w:val="right" w:leader="none" w:pos="10209"/>
      </w:tabs>
      <w:ind w:left="-1701" w:right="-1129.7244094488178" w:firstLine="0"/>
      <w:jc w:val="center"/>
      <w:rPr/>
    </w:pPr>
    <w:r w:rsidDel="00000000" w:rsidR="00000000" w:rsidRPr="00000000">
      <w:rPr>
        <w:rFonts w:ascii="Calibri" w:cs="Calibri" w:eastAsia="Calibri" w:hAnsi="Calibri"/>
      </w:rPr>
      <w:drawing>
        <wp:inline distB="114300" distT="114300" distL="114300" distR="114300">
          <wp:extent cx="5531648" cy="1380626"/>
          <wp:effectExtent b="0" l="0" r="0" t="0"/>
          <wp:docPr id="46"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5531648" cy="1380626"/>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3.png"/>
        </v:shape>
      </w:pict>
    </w:r>
    <w:r w:rsidDel="00000000" w:rsidR="00000000" w:rsidRPr="00000000">
      <w:rPr>
        <w:color w:val="000000"/>
        <w:sz w:val="20"/>
        <w:szCs w:val="20"/>
      </w:rPr>
      <mc:AlternateContent>
        <mc:Choice Requires="wpg">
          <w:drawing>
            <wp:anchor allowOverlap="1" behindDoc="0" distB="0" distT="0" distL="0" distR="0" hidden="0" layoutInCell="1" locked="0" relativeHeight="0" simplePos="0">
              <wp:simplePos x="0" y="0"/>
              <wp:positionH relativeFrom="margin">
                <wp:align>left</wp:align>
              </wp:positionH>
              <wp:positionV relativeFrom="page">
                <wp:posOffset>519115</wp:posOffset>
              </wp:positionV>
              <wp:extent cx="5268211" cy="266323"/>
              <wp:effectExtent b="0" l="0" r="0" t="0"/>
              <wp:wrapSquare wrapText="bothSides" distB="0" distT="0" distL="0" distR="0"/>
              <wp:docPr id="45" name=""/>
              <a:graphic>
                <a:graphicData uri="http://schemas.microsoft.com/office/word/2010/wordprocessingShape">
                  <wps:wsp>
                    <wps:cNvSpPr/>
                    <wps:cNvPr id="2" name="Shape 2"/>
                    <wps:spPr>
                      <a:xfrm>
                        <a:off x="2735707" y="3694940"/>
                        <a:ext cx="5220586" cy="170121"/>
                      </a:xfrm>
                      <a:prstGeom prst="rect">
                        <a:avLst/>
                      </a:pr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CAIXA ALTA</w:t>
                          </w:r>
                        </w:p>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margin">
                <wp:align>left</wp:align>
              </wp:positionH>
              <wp:positionV relativeFrom="page">
                <wp:posOffset>519115</wp:posOffset>
              </wp:positionV>
              <wp:extent cx="5268211" cy="266323"/>
              <wp:effectExtent b="0" l="0" r="0" t="0"/>
              <wp:wrapSquare wrapText="bothSides" distB="0" distT="0" distL="0" distR="0"/>
              <wp:docPr id="45"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268211" cy="26632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2520"/>
    </w:pPr>
    <w:rPr>
      <w:b w:val="1"/>
      <w:bCs w:val="1"/>
      <w:sz w:val="45"/>
      <w:szCs w:val="45"/>
    </w:rPr>
  </w:style>
  <w:style w:type="paragraph" w:styleId="Heading2">
    <w:name w:val="heading 2"/>
    <w:basedOn w:val="Normal"/>
    <w:next w:val="Normal"/>
    <w:pPr>
      <w:spacing w:before="92" w:lineRule="auto"/>
      <w:ind w:left="114"/>
    </w:pPr>
    <w:rPr>
      <w:b w:val="1"/>
      <w:bCs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lang w:bidi="pt-PT" w:eastAsia="pt-PT"/>
    </w:rPr>
  </w:style>
  <w:style w:type="paragraph" w:styleId="Ttulo1">
    <w:name w:val="heading 1"/>
    <w:basedOn w:val="Normal"/>
    <w:uiPriority w:val="9"/>
    <w:qFormat w:val="1"/>
    <w:pPr>
      <w:ind w:left="2520"/>
      <w:outlineLvl w:val="0"/>
    </w:pPr>
    <w:rPr>
      <w:b w:val="1"/>
      <w:bCs w:val="1"/>
      <w:sz w:val="45"/>
      <w:szCs w:val="45"/>
    </w:rPr>
  </w:style>
  <w:style w:type="paragraph" w:styleId="Ttulo2">
    <w:name w:val="heading 2"/>
    <w:basedOn w:val="Normal"/>
    <w:uiPriority w:val="9"/>
    <w:semiHidden w:val="1"/>
    <w:unhideWhenUsed w:val="1"/>
    <w:qFormat w:val="1"/>
    <w:pPr>
      <w:spacing w:before="92"/>
      <w:ind w:left="114"/>
      <w:outlineLvl w:val="1"/>
    </w:pPr>
    <w:rPr>
      <w:b w:val="1"/>
      <w:bCs w:val="1"/>
      <w:sz w:val="24"/>
      <w:szCs w:val="24"/>
    </w:rPr>
  </w:style>
  <w:style w:type="paragraph" w:styleId="Ttulo3">
    <w:name w:val="heading 3"/>
    <w:basedOn w:val="Normal"/>
    <w:uiPriority w:val="9"/>
    <w:semiHidden w:val="1"/>
    <w:unhideWhenUsed w:val="1"/>
    <w:qFormat w:val="1"/>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rPr>
      <w:sz w:val="20"/>
      <w:szCs w:val="20"/>
    </w:rPr>
  </w:style>
  <w:style w:type="paragraph" w:styleId="PargrafodaLista">
    <w:name w:val="List Paragraph"/>
    <w:basedOn w:val="Normal"/>
    <w:link w:val="PargrafodaListaChar"/>
    <w:uiPriority w:val="34"/>
    <w:qFormat w:val="1"/>
    <w:pPr>
      <w:ind w:left="3174"/>
      <w:jc w:val="both"/>
    </w:pPr>
  </w:style>
  <w:style w:type="paragraph" w:styleId="TableParagraph" w:customStyle="1">
    <w:name w:val="Table Paragraph"/>
    <w:basedOn w:val="Normal"/>
    <w:uiPriority w:val="1"/>
    <w:qFormat w:val="1"/>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
    <w:name w:val="Unresolved Mention"/>
    <w:basedOn w:val="Fontepargpadro"/>
    <w:uiPriority w:val="99"/>
    <w:semiHidden w:val="1"/>
    <w:unhideWhenUsed w:val="1"/>
    <w:rsid w:val="005F7D4E"/>
    <w:rPr>
      <w:color w:val="605e5c"/>
      <w:shd w:color="auto" w:fill="e1dfdd" w:val="clear"/>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CellMar>
        <w:left w:w="115.0" w:type="dxa"/>
        <w:right w:w="115.0" w:type="dxa"/>
      </w:tblCellMar>
    </w:tblPr>
  </w:style>
  <w:style w:type="table" w:styleId="a0" w:customStyle="1">
    <w:basedOn w:val="TableNormal1"/>
    <w:tblPr>
      <w:tblStyleRowBandSize w:val="1"/>
      <w:tblStyleColBandSize w:val="1"/>
      <w:tblCellMar>
        <w:left w:w="115.0" w:type="dxa"/>
        <w:right w:w="115.0" w:type="dxa"/>
      </w:tblCellMar>
    </w:tblPr>
  </w:style>
  <w:style w:type="table" w:styleId="a1" w:customStyle="1">
    <w:basedOn w:val="TableNormal1"/>
    <w:tblPr>
      <w:tblStyleRowBandSize w:val="1"/>
      <w:tblStyleColBandSize w:val="1"/>
      <w:tblCellMar>
        <w:left w:w="115.0" w:type="dxa"/>
        <w:right w:w="115.0" w:type="dxa"/>
      </w:tblCellMar>
    </w:tblPr>
  </w:style>
  <w:style w:type="table" w:styleId="a2" w:customStyle="1">
    <w:basedOn w:val="TableNormal1"/>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6.png"/><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15" Type="http://schemas.openxmlformats.org/officeDocument/2006/relationships/footer" Target="footer2.xml"/><Relationship Id="rId14" Type="http://schemas.openxmlformats.org/officeDocument/2006/relationships/footer" Target="footer1.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Dsl5zzvT2LJTNjaomdqDBx5r9Q==">CgMxLjAyCGguZ2pkZ3hzMg1oLnhmanJkcGtmZXhqOAByITFBeHA5QUlVUGZ4UlhZSXpUaGFBN0dMWXRpYzY2Ql9yZg==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